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F6" w:rsidRPr="00F735F6" w:rsidRDefault="00F735F6" w:rsidP="00F735F6">
      <w:pPr>
        <w:shd w:val="clear" w:color="auto" w:fill="FFFFFF"/>
        <w:spacing w:after="3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A4848"/>
          <w:sz w:val="36"/>
          <w:szCs w:val="36"/>
          <w:lang w:eastAsia="ru-RU"/>
        </w:rPr>
      </w:pPr>
      <w:r w:rsidRPr="00F735F6">
        <w:rPr>
          <w:rFonts w:ascii="Arial" w:eastAsia="Times New Roman" w:hAnsi="Arial" w:cs="Arial"/>
          <w:b/>
          <w:bCs/>
          <w:color w:val="4A4848"/>
          <w:sz w:val="36"/>
          <w:szCs w:val="36"/>
          <w:lang w:eastAsia="ru-RU"/>
        </w:rPr>
        <w:t>Наш профсоюз</w:t>
      </w:r>
    </w:p>
    <w:p w:rsidR="00F735F6" w:rsidRPr="00F735F6" w:rsidRDefault="00F735F6" w:rsidP="00F735F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С 1905 года в России работники, чтобы защищать свои интересы, объединяются в профессиональные организации.</w:t>
      </w:r>
    </w:p>
    <w:p w:rsidR="00F735F6" w:rsidRPr="00F735F6" w:rsidRDefault="00F735F6" w:rsidP="00F735F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ПРОФСОЮЗ 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</w:p>
    <w:p w:rsidR="00F735F6" w:rsidRPr="00F735F6" w:rsidRDefault="00F735F6" w:rsidP="00F735F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ЧТО ТАКОЕ ПРОФСОЮЗ?</w:t>
      </w:r>
    </w:p>
    <w:p w:rsidR="00F735F6" w:rsidRPr="00F735F6" w:rsidRDefault="00F735F6" w:rsidP="00F735F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Для ответа на данный вопрос обратимся к нормативным актам. Закон о профсоюзах дает следующие определения:</w:t>
      </w:r>
    </w:p>
    <w:p w:rsidR="00F735F6" w:rsidRPr="00F735F6" w:rsidRDefault="00F735F6" w:rsidP="00F735F6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профсоюз — добровольное общественное объединение граждан, связанных общими производственными, профессиональными интересами по роду их деятельности в целях представительства и защиты их социально-трудовых прав и интересов;</w:t>
      </w:r>
    </w:p>
    <w:p w:rsidR="00F735F6" w:rsidRPr="00F735F6" w:rsidRDefault="00F735F6" w:rsidP="00F735F6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первичная профсоюзная организация —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профсоюза;</w:t>
      </w:r>
    </w:p>
    <w:p w:rsidR="00F735F6" w:rsidRPr="00F735F6" w:rsidRDefault="00F735F6" w:rsidP="00F735F6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территориальная организация профсоюза — добровольное объединение членов первичных профсоюзных организаций одного профсоюза, действующее на территории одного субъекта РФ, либо на территориях нескольких субъектов РФ, либо на территории города или района.</w:t>
      </w:r>
    </w:p>
    <w:p w:rsidR="00F735F6" w:rsidRPr="00F735F6" w:rsidRDefault="00F735F6" w:rsidP="00F735F6">
      <w:pPr>
        <w:shd w:val="clear" w:color="auto" w:fill="FFFFFF"/>
        <w:spacing w:after="150" w:line="300" w:lineRule="atLeast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proofErr w:type="gramStart"/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ЗАЧЕМ </w:t>
      </w:r>
      <w:bookmarkStart w:id="0" w:name="_GoBack"/>
      <w:bookmarkEnd w:id="0"/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 xml:space="preserve"> НУЖЕН</w:t>
      </w:r>
      <w:proofErr w:type="gramEnd"/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  ПРОФСОЮЗ?</w:t>
      </w: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br/>
        <w:t>Можно выделить две основные функции профсоюзных образований:</w:t>
      </w:r>
    </w:p>
    <w:p w:rsidR="00F735F6" w:rsidRPr="00F735F6" w:rsidRDefault="00F735F6" w:rsidP="00F735F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— представление интересов работников в отношениях с работодателями;</w:t>
      </w:r>
    </w:p>
    <w:p w:rsidR="00F735F6" w:rsidRPr="00F735F6" w:rsidRDefault="00F735F6" w:rsidP="00F735F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— защита трудовых прав и законных интересов работников.</w:t>
      </w:r>
    </w:p>
    <w:p w:rsidR="00F735F6" w:rsidRPr="00F735F6" w:rsidRDefault="00F735F6" w:rsidP="00F735F6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ЧТОБЫ не оставаться один на один с работодателем.</w:t>
      </w:r>
    </w:p>
    <w:p w:rsidR="00F735F6" w:rsidRPr="00F735F6" w:rsidRDefault="00F735F6" w:rsidP="00F735F6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ЧТОБЫ знать свои права и уметь их защищать.</w:t>
      </w:r>
    </w:p>
    <w:p w:rsidR="00F735F6" w:rsidRPr="00F735F6" w:rsidRDefault="00F735F6" w:rsidP="00F735F6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ЧТОБЫ получать в срок достойную заработную плату.</w:t>
      </w:r>
    </w:p>
    <w:p w:rsidR="00F735F6" w:rsidRPr="00F735F6" w:rsidRDefault="00F735F6" w:rsidP="00F735F6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ЧТОБЫ чувствовать себя частью сплочённой организации.</w:t>
      </w:r>
    </w:p>
    <w:p w:rsidR="00F735F6" w:rsidRPr="00F735F6" w:rsidRDefault="00F735F6" w:rsidP="00F735F6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ЧТОБЫ иметь хорошие условия труда.</w:t>
      </w:r>
    </w:p>
    <w:p w:rsidR="00F735F6" w:rsidRPr="00F735F6" w:rsidRDefault="00F735F6" w:rsidP="00F735F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Только член профсоюза вправе рассчитывать на:</w:t>
      </w:r>
    </w:p>
    <w:p w:rsidR="00F735F6" w:rsidRPr="00F735F6" w:rsidRDefault="00F735F6" w:rsidP="00F735F6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Защиту при увольнении по инициативе работодателя;</w:t>
      </w:r>
    </w:p>
    <w:p w:rsidR="00F735F6" w:rsidRPr="00F735F6" w:rsidRDefault="00F735F6" w:rsidP="00F735F6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Помощь профсоюзной организации и её выборных органов при нарушении работодателем трудового коллективного договора;</w:t>
      </w:r>
    </w:p>
    <w:p w:rsidR="00F735F6" w:rsidRPr="00F735F6" w:rsidRDefault="00F735F6" w:rsidP="00F735F6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Содействие в решении вопросов, связанных с охраной труда, возмещение ущерба, причинённого здоровью при исполнении трудовых обязанностей;</w:t>
      </w:r>
    </w:p>
    <w:p w:rsidR="00F735F6" w:rsidRPr="00F735F6" w:rsidRDefault="00F735F6" w:rsidP="00F735F6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Бесплатную консультацию по экономическим, правовым, медицинским и иным социально значимым вопросам в профсоюзных органах;</w:t>
      </w:r>
    </w:p>
    <w:p w:rsidR="00F735F6" w:rsidRPr="00F735F6" w:rsidRDefault="00F735F6" w:rsidP="00F735F6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Содействие и помощь профсоюзного органа в организации отдыха и лечения работников и их детей;</w:t>
      </w:r>
    </w:p>
    <w:p w:rsidR="00F735F6" w:rsidRPr="00F735F6" w:rsidRDefault="00F735F6" w:rsidP="00F735F6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Получение материальной помощи из средств профсоюза;</w:t>
      </w:r>
    </w:p>
    <w:p w:rsidR="00F735F6" w:rsidRPr="00F735F6" w:rsidRDefault="00F735F6" w:rsidP="00F735F6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lastRenderedPageBreak/>
        <w:t>Являясь членом профсоюза, вы становитесь участником организационного рабочего движения. 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</w:p>
    <w:p w:rsidR="00F735F6" w:rsidRPr="00F735F6" w:rsidRDefault="00F735F6" w:rsidP="00F735F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 xml:space="preserve">Цель работы </w:t>
      </w:r>
      <w:proofErr w:type="gramStart"/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ППО:</w:t>
      </w: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br/>
        <w:t>Защита</w:t>
      </w:r>
      <w:proofErr w:type="gramEnd"/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 xml:space="preserve"> профессиональных, трудовых, социально-экономических прав и интересов работников, их здоровья, занятости и социального статуса</w:t>
      </w:r>
    </w:p>
    <w:p w:rsidR="00F735F6" w:rsidRPr="00F735F6" w:rsidRDefault="00F735F6" w:rsidP="00F735F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Задачи:</w:t>
      </w: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br/>
        <w:t>1. Улучшение социально-экономического положения работников</w:t>
      </w:r>
    </w:p>
    <w:p w:rsidR="00F735F6" w:rsidRPr="00F735F6" w:rsidRDefault="00F735F6" w:rsidP="00F735F6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Развитие социального партнерства</w:t>
      </w: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br/>
        <w:t>3. Укрепление и развитие профессиональной солидарности</w:t>
      </w: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br/>
        <w:t>4. Взаимопомощь членам ППО</w:t>
      </w:r>
    </w:p>
    <w:p w:rsidR="00F735F6" w:rsidRPr="00F735F6" w:rsidRDefault="00F735F6" w:rsidP="00F735F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Всю свою работу ППО строит на принципах социального партнерства и сотрудничества с администрацией МБДОУ, решения всех вопросов путем конструктивного диалога в интересах работников ДОУ.</w:t>
      </w:r>
    </w:p>
    <w:p w:rsidR="00F735F6" w:rsidRPr="00F735F6" w:rsidRDefault="00F735F6" w:rsidP="00F735F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СИЛА ПРОФСОЮЗА – В ЕЕ МАССОВОСТИ, В СПЛОЧЕННОСТИ ЧЛЕНОВ ПРОФСОЮЗА,</w:t>
      </w:r>
    </w:p>
    <w:p w:rsidR="00F735F6" w:rsidRPr="00F735F6" w:rsidRDefault="00F735F6" w:rsidP="00F735F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В ЭНЕРГИЧНОМ И ПРИНЦИПИАЛЬНОМ ПРОФСОЮЗНОМ КОМИТЕТЕ.  ДАВАЙТЕ ЖЕ ВМЕСТЕ ДОБИВАТЬСЯ ЭТОГО</w:t>
      </w:r>
    </w:p>
    <w:p w:rsidR="00F735F6" w:rsidRPr="00F735F6" w:rsidRDefault="00F735F6" w:rsidP="00F735F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noProof/>
          <w:color w:val="504D4D"/>
          <w:sz w:val="27"/>
          <w:szCs w:val="27"/>
          <w:lang w:eastAsia="ru-RU"/>
        </w:rPr>
        <w:drawing>
          <wp:inline distT="0" distB="0" distL="0" distR="0">
            <wp:extent cx="2861310" cy="2143125"/>
            <wp:effectExtent l="0" t="0" r="0" b="9525"/>
            <wp:docPr id="2" name="Рисунок 2" descr="http://mbdou48d-grad.h1n.ru/wp-content/uploads/2020/10/%D0%9C%D0%BE%D0%B9-%D0%BF%D1%80%D0%BE%D1%84%D1%81%D0%BE%D1%8E%D0%B7-%D0%94%D0%9E%D0%A3-4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48d-grad.h1n.ru/wp-content/uploads/2020/10/%D0%9C%D0%BE%D0%B9-%D0%BF%D1%80%D0%BE%D1%84%D1%81%D0%BE%D1%8E%D0%B7-%D0%94%D0%9E%D0%A3-48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5F6" w:rsidRPr="00F735F6" w:rsidRDefault="00F735F6" w:rsidP="00F735F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Одна из традиций нашего коллектива –праздник чистоты! Субботник –это время, когда можно совместить прекрасное с полезным: навести порядок и красоту на территории нашего детского сада, и пообщаться в неофициальной обстановке на открытом воздухе.</w:t>
      </w:r>
    </w:p>
    <w:p w:rsidR="00F735F6" w:rsidRPr="00F735F6" w:rsidRDefault="00F735F6" w:rsidP="00F735F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noProof/>
          <w:color w:val="504D4D"/>
          <w:sz w:val="27"/>
          <w:szCs w:val="27"/>
          <w:lang w:eastAsia="ru-RU"/>
        </w:rPr>
        <w:lastRenderedPageBreak/>
        <w:drawing>
          <wp:inline distT="0" distB="0" distL="0" distR="0" wp14:anchorId="2242B066" wp14:editId="7375F8AA">
            <wp:extent cx="2861310" cy="2143125"/>
            <wp:effectExtent l="0" t="0" r="0" b="9525"/>
            <wp:docPr id="1" name="Рисунок 1" descr="http://mbdou48d-grad.h1n.ru/wp-content/uploads/2021/09/IMG_20210918_103745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dou48d-grad.h1n.ru/wp-content/uploads/2021/09/IMG_20210918_103745-1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5F6" w:rsidRPr="00F735F6" w:rsidRDefault="00F735F6" w:rsidP="00F735F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7"/>
          <w:szCs w:val="27"/>
          <w:lang w:eastAsia="ru-RU"/>
        </w:rPr>
      </w:pPr>
      <w:r w:rsidRPr="00F735F6">
        <w:rPr>
          <w:rFonts w:ascii="inherit" w:eastAsia="Times New Roman" w:hAnsi="inherit" w:cs="Arial"/>
          <w:color w:val="504D4D"/>
          <w:sz w:val="27"/>
          <w:szCs w:val="27"/>
          <w:lang w:eastAsia="ru-RU"/>
        </w:rPr>
        <w:t>  Профессия воспитатель-многогранна! Здесь нет случайных людей! Наш коллектив –это профессиональный, стабильный, творческий, интеллигентный, креативный, работоспособный …, потому что мы умеем всё! А если не умеем, то быстро учимся! У каждого есть свои увлечения, которыми он с удовольствием делится с коллегами и воспитанниками, а также их родителями. Всех нас объединяет одно, наша жизнь-игра! Нам удается каждый день быть в стране Детства! Каждый день учиться у своих воспитанников! Каждый день проживать и обыгрывать различные ситуации! Наш девиз: делать от души, от сердца!</w:t>
      </w:r>
    </w:p>
    <w:p w:rsidR="00EA4543" w:rsidRDefault="00EA4543"/>
    <w:sectPr w:rsidR="00EA4543" w:rsidSect="00F735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348C3"/>
    <w:multiLevelType w:val="multilevel"/>
    <w:tmpl w:val="54F4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A76BE4"/>
    <w:multiLevelType w:val="multilevel"/>
    <w:tmpl w:val="9394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F91279"/>
    <w:multiLevelType w:val="multilevel"/>
    <w:tmpl w:val="C08E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4934DB"/>
    <w:multiLevelType w:val="multilevel"/>
    <w:tmpl w:val="06A66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F6"/>
    <w:rsid w:val="00160C4F"/>
    <w:rsid w:val="00EA4543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46D41-E249-47D8-B5FE-07645101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3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5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3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2024-02-20T09:28:00Z</dcterms:created>
  <dcterms:modified xsi:type="dcterms:W3CDTF">2024-02-20T09:31:00Z</dcterms:modified>
</cp:coreProperties>
</file>